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03" w:rsidRDefault="00502503" w:rsidP="00502503">
      <w:pPr>
        <w:jc w:val="center"/>
        <w:rPr>
          <w:rFonts w:ascii="Monotype Corsiva" w:hAnsi="Monotype Corsiva"/>
          <w:b/>
          <w:color w:val="FFC000"/>
          <w:sz w:val="96"/>
          <w:szCs w:val="96"/>
        </w:rPr>
      </w:pPr>
    </w:p>
    <w:p w:rsidR="00000000" w:rsidRPr="00D36F47" w:rsidRDefault="00502503" w:rsidP="00502503">
      <w:pPr>
        <w:jc w:val="center"/>
        <w:rPr>
          <w:rFonts w:ascii="Monotype Corsiva" w:hAnsi="Monotype Corsiva"/>
          <w:b/>
          <w:color w:val="C00000"/>
          <w:sz w:val="96"/>
          <w:szCs w:val="96"/>
        </w:rPr>
      </w:pPr>
      <w:r w:rsidRPr="00D36F47">
        <w:rPr>
          <w:rFonts w:ascii="Monotype Corsiva" w:hAnsi="Monotype Corsiva"/>
          <w:b/>
          <w:color w:val="C00000"/>
          <w:sz w:val="96"/>
          <w:szCs w:val="96"/>
        </w:rPr>
        <w:t>«Как рассказать ребенку о Великой Отечественной Войне 1941-1945</w:t>
      </w:r>
      <w:r w:rsidR="00D36F47">
        <w:rPr>
          <w:rFonts w:ascii="Monotype Corsiva" w:hAnsi="Monotype Corsiva"/>
          <w:b/>
          <w:color w:val="C00000"/>
          <w:sz w:val="96"/>
          <w:szCs w:val="96"/>
        </w:rPr>
        <w:t xml:space="preserve"> гг.</w:t>
      </w:r>
      <w:r w:rsidRPr="00D36F47">
        <w:rPr>
          <w:rFonts w:ascii="Monotype Corsiva" w:hAnsi="Monotype Corsiva"/>
          <w:b/>
          <w:color w:val="C00000"/>
          <w:sz w:val="96"/>
          <w:szCs w:val="96"/>
        </w:rPr>
        <w:t>?»</w:t>
      </w:r>
    </w:p>
    <w:p w:rsidR="00502503" w:rsidRPr="00D36F47" w:rsidRDefault="00502503" w:rsidP="00502503">
      <w:pPr>
        <w:jc w:val="center"/>
        <w:rPr>
          <w:rFonts w:ascii="Monotype Corsiva" w:hAnsi="Monotype Corsiva"/>
          <w:color w:val="C00000"/>
          <w:sz w:val="52"/>
          <w:szCs w:val="52"/>
        </w:rPr>
      </w:pPr>
      <w:r w:rsidRPr="00D36F47">
        <w:rPr>
          <w:rFonts w:ascii="Monotype Corsiva" w:hAnsi="Monotype Corsiva"/>
          <w:color w:val="C00000"/>
          <w:sz w:val="52"/>
          <w:szCs w:val="52"/>
        </w:rPr>
        <w:t>(Консультация для родителей)</w:t>
      </w:r>
    </w:p>
    <w:p w:rsidR="00502503" w:rsidRDefault="00502503" w:rsidP="00502503">
      <w:pPr>
        <w:jc w:val="center"/>
        <w:rPr>
          <w:noProof/>
        </w:rPr>
      </w:pPr>
    </w:p>
    <w:p w:rsidR="00502503" w:rsidRDefault="00502503" w:rsidP="00502503">
      <w:pPr>
        <w:jc w:val="center"/>
        <w:rPr>
          <w:noProof/>
        </w:rPr>
      </w:pPr>
    </w:p>
    <w:p w:rsidR="00502503" w:rsidRDefault="00502503" w:rsidP="00502503">
      <w:pPr>
        <w:jc w:val="center"/>
        <w:rPr>
          <w:rFonts w:ascii="Monotype Corsiva" w:hAnsi="Monotype Corsiva"/>
          <w:b/>
          <w:color w:val="FFC000"/>
          <w:sz w:val="96"/>
          <w:szCs w:val="96"/>
        </w:rPr>
      </w:pPr>
      <w:r>
        <w:rPr>
          <w:noProof/>
        </w:rPr>
        <w:drawing>
          <wp:inline distT="0" distB="0" distL="0" distR="0">
            <wp:extent cx="4190512" cy="3988800"/>
            <wp:effectExtent l="19050" t="0" r="488" b="0"/>
            <wp:docPr id="1" name="Рисунок 1" descr="https://o-krohe.ru/images/article/orig/2018/05/sudby-malenkih-geroev-kak-deti-voevali-na-frontah-velikoj-otechestvennoj-voj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rohe.ru/images/article/orig/2018/05/sudby-malenkih-geroev-kak-deti-voevali-na-frontah-velikoj-otechestvennoj-vojny.jpg"/>
                    <pic:cNvPicPr>
                      <a:picLocks noChangeAspect="1" noChangeArrowheads="1"/>
                    </pic:cNvPicPr>
                  </pic:nvPicPr>
                  <pic:blipFill>
                    <a:blip r:embed="rId4"/>
                    <a:srcRect/>
                    <a:stretch>
                      <a:fillRect/>
                    </a:stretch>
                  </pic:blipFill>
                  <pic:spPr bwMode="auto">
                    <a:xfrm>
                      <a:off x="0" y="0"/>
                      <a:ext cx="4190318" cy="3988615"/>
                    </a:xfrm>
                    <a:prstGeom prst="rect">
                      <a:avLst/>
                    </a:prstGeom>
                    <a:noFill/>
                    <a:ln w="9525">
                      <a:noFill/>
                      <a:miter lim="800000"/>
                      <a:headEnd/>
                      <a:tailEnd/>
                    </a:ln>
                  </pic:spPr>
                </pic:pic>
              </a:graphicData>
            </a:graphic>
          </wp:inline>
        </w:drawing>
      </w:r>
    </w:p>
    <w:p w:rsidR="00502503" w:rsidRDefault="00502503" w:rsidP="0050250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Как рассказать ребенку о Великой Отечественной Войне.</w:t>
      </w:r>
    </w:p>
    <w:p w:rsidR="00502503" w:rsidRPr="00194C6D" w:rsidRDefault="00502503" w:rsidP="00502503">
      <w:pPr>
        <w:spacing w:after="0" w:line="360" w:lineRule="auto"/>
        <w:ind w:firstLine="709"/>
        <w:jc w:val="center"/>
        <w:rPr>
          <w:rFonts w:ascii="Times New Roman" w:hAnsi="Times New Roman" w:cs="Times New Roman"/>
          <w:b/>
          <w:bCs/>
          <w:sz w:val="28"/>
          <w:szCs w:val="28"/>
        </w:rPr>
      </w:pP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События прошлого века уходят все дальше в историю, и услышать о Великой Отечественной войне из первых уст сейчас почти невозможно. Подвиги прошлого живут благодаря воспоминаниям. Если не передавать историю своим детям, Великая Отечественная война останется на страницах учебников как исторический факт, и не более.</w:t>
      </w:r>
      <w:r w:rsidRPr="00194C6D">
        <w:rPr>
          <w:rFonts w:ascii="Times New Roman" w:hAnsi="Times New Roman" w:cs="Times New Roman"/>
          <w:sz w:val="28"/>
          <w:szCs w:val="28"/>
        </w:rPr>
        <w:br/>
        <w:t>Повествование о Великой Отечественной войне стоит начать с истории семьи. Рассказать о том, что вам рассказывали ваши родители, бабушки и дедушки о войне, о горести и радости во время войны. Если есть возможность, познакомить ребенка с ветераном ВОВ. Они найдут общий язык, да и воспоминания очевидцев зачастую слушать гораздо интереснее, нежели рассказы тех, кто этого не видел. Мальчишкам будет интересно узнать о военной технике, о военных действиях, о знаменитых людях, отличившийся на войне. Девочкам интересно знать о подвигах женщин-героев, во время войны. Обязательно сделайте акцент на том, что все эти герои, когда-то были такими же обычными гражданами страны, как каждый из нас. Их никто не учил защищать Родину. Они сами взяли на себя ответственность за будущее и били врага ради наших жизней.</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В каждой семье, наверное, есть альбом со старыми или даже старинными фотографиями. Пожелтевшие, они хранят изображения лиц тех людей, которые дали жизнь вашим родителям, а значит дали жизнь и вам. Ваша мама показывала вам эти снимки, рассказывая о них. Пришла пора и вам рассказать ребенку о прадедах - героях прошлого. Начните разговор, рассматривая снимки. Пусть прадедушка, которого ребенок никогда не видел, станет для него родным человеком. Расскажите о нем подробнее. Попытайтесь </w:t>
      </w:r>
      <w:r w:rsidRPr="00194C6D">
        <w:rPr>
          <w:rFonts w:ascii="Times New Roman" w:hAnsi="Times New Roman" w:cs="Times New Roman"/>
          <w:sz w:val="28"/>
          <w:szCs w:val="28"/>
          <w:u w:val="single"/>
        </w:rPr>
        <w:t>определить</w:t>
      </w:r>
      <w:r w:rsidRPr="00194C6D">
        <w:rPr>
          <w:rFonts w:ascii="Times New Roman" w:hAnsi="Times New Roman" w:cs="Times New Roman"/>
          <w:sz w:val="28"/>
          <w:szCs w:val="28"/>
        </w:rPr>
        <w:t>: на кого больше вы похожи – на маму, бабушку или дедушку? Обратите внимание малыша на то, каким статным, храбрым, мужественным выглядит он на снимке.</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lastRenderedPageBreak/>
        <w:t xml:space="preserve">Найдите время сходить с ребенком к вечному огню. Это яркое впечатление отложится у него вместе с вашим рассказом о подвиге советских солдат. Вечный огонь горит в любое время года, в любую погоду и символизирует вечную память о </w:t>
      </w:r>
      <w:proofErr w:type="gramStart"/>
      <w:r w:rsidRPr="00194C6D">
        <w:rPr>
          <w:rFonts w:ascii="Times New Roman" w:hAnsi="Times New Roman" w:cs="Times New Roman"/>
          <w:sz w:val="28"/>
          <w:szCs w:val="28"/>
        </w:rPr>
        <w:t>павших</w:t>
      </w:r>
      <w:proofErr w:type="gramEnd"/>
      <w:r w:rsidRPr="00194C6D">
        <w:rPr>
          <w:rFonts w:ascii="Times New Roman" w:hAnsi="Times New Roman" w:cs="Times New Roman"/>
          <w:sz w:val="28"/>
          <w:szCs w:val="28"/>
        </w:rPr>
        <w:t xml:space="preserve">. Расскажите, что на мемориальных досках написаны имена воинов, погибших за наше будущее, а не просто непонятные слова. И каждое имя – это история жизни и смерти человека, который был чьим-то сыном, братом, отцом. Их жизнь оборвалась, а мы продолжаем </w:t>
      </w:r>
      <w:proofErr w:type="gramStart"/>
      <w:r w:rsidRPr="00194C6D">
        <w:rPr>
          <w:rFonts w:ascii="Times New Roman" w:hAnsi="Times New Roman" w:cs="Times New Roman"/>
          <w:sz w:val="28"/>
          <w:szCs w:val="28"/>
        </w:rPr>
        <w:t>жить</w:t>
      </w:r>
      <w:proofErr w:type="gramEnd"/>
      <w:r w:rsidRPr="00194C6D">
        <w:rPr>
          <w:rFonts w:ascii="Times New Roman" w:hAnsi="Times New Roman" w:cs="Times New Roman"/>
          <w:sz w:val="28"/>
          <w:szCs w:val="28"/>
        </w:rPr>
        <w:t xml:space="preserve"> и благодарим их за это.</w:t>
      </w:r>
    </w:p>
    <w:p w:rsidR="00502503" w:rsidRPr="00502503" w:rsidRDefault="00502503" w:rsidP="00502503">
      <w:pPr>
        <w:spacing w:after="0" w:line="360" w:lineRule="auto"/>
        <w:ind w:firstLine="709"/>
        <w:jc w:val="both"/>
        <w:rPr>
          <w:rFonts w:ascii="Times New Roman" w:hAnsi="Times New Roman" w:cs="Times New Roman"/>
          <w:b/>
          <w:color w:val="FF0000"/>
          <w:sz w:val="28"/>
          <w:szCs w:val="28"/>
        </w:rPr>
      </w:pPr>
      <w:r w:rsidRPr="00194C6D">
        <w:rPr>
          <w:rFonts w:ascii="Times New Roman" w:hAnsi="Times New Roman" w:cs="Times New Roman"/>
          <w:sz w:val="28"/>
          <w:szCs w:val="28"/>
        </w:rPr>
        <w:t>Война это вроде бы взрослая жизнь, однако, непременно нужно вспомнить и рассказать ребенку о детях, которым довелось пережить годы войны. Иногда и не пережить. В один миг закончилось их </w:t>
      </w:r>
      <w:r w:rsidRPr="00194C6D">
        <w:rPr>
          <w:rFonts w:ascii="Times New Roman" w:hAnsi="Times New Roman" w:cs="Times New Roman"/>
          <w:sz w:val="28"/>
          <w:szCs w:val="28"/>
          <w:u w:val="single"/>
        </w:rPr>
        <w:t>детство</w:t>
      </w:r>
      <w:r w:rsidRPr="00194C6D">
        <w:rPr>
          <w:rFonts w:ascii="Times New Roman" w:hAnsi="Times New Roman" w:cs="Times New Roman"/>
          <w:sz w:val="28"/>
          <w:szCs w:val="28"/>
        </w:rPr>
        <w:t xml:space="preserve">: игры и игрушки сменились тяжелым трудом и заботой о тех, кто нуждался, кто был слабее и беспомощнее. Война унесла много детских жизней. Обязательно расскажите историю про детей-героев советского союза </w:t>
      </w:r>
      <w:r w:rsidRPr="00502503">
        <w:rPr>
          <w:rFonts w:ascii="Times New Roman" w:hAnsi="Times New Roman" w:cs="Times New Roman"/>
          <w:b/>
          <w:color w:val="FF0000"/>
          <w:sz w:val="28"/>
          <w:szCs w:val="28"/>
        </w:rPr>
        <w:t xml:space="preserve">Зину Портнову, Леню Голикова, Марата </w:t>
      </w:r>
      <w:proofErr w:type="spellStart"/>
      <w:r w:rsidRPr="00502503">
        <w:rPr>
          <w:rFonts w:ascii="Times New Roman" w:hAnsi="Times New Roman" w:cs="Times New Roman"/>
          <w:b/>
          <w:color w:val="FF0000"/>
          <w:sz w:val="28"/>
          <w:szCs w:val="28"/>
        </w:rPr>
        <w:t>Казея</w:t>
      </w:r>
      <w:proofErr w:type="spellEnd"/>
      <w:r w:rsidRPr="00502503">
        <w:rPr>
          <w:rFonts w:ascii="Times New Roman" w:hAnsi="Times New Roman" w:cs="Times New Roman"/>
          <w:b/>
          <w:color w:val="FF0000"/>
          <w:sz w:val="28"/>
          <w:szCs w:val="28"/>
        </w:rPr>
        <w:t>, Володю Дубинина и др.</w:t>
      </w:r>
    </w:p>
    <w:p w:rsidR="00502503"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Обязательно вспомните, что подвиги совершали не только люди, но и целые города, которым были присвоены звания </w:t>
      </w:r>
      <w:r w:rsidRPr="00194C6D">
        <w:rPr>
          <w:rFonts w:ascii="Times New Roman" w:hAnsi="Times New Roman" w:cs="Times New Roman"/>
          <w:i/>
          <w:iCs/>
          <w:sz w:val="28"/>
          <w:szCs w:val="28"/>
        </w:rPr>
        <w:t>«городов-героев»</w:t>
      </w:r>
      <w:r w:rsidRPr="00194C6D">
        <w:rPr>
          <w:rFonts w:ascii="Times New Roman" w:hAnsi="Times New Roman" w:cs="Times New Roman"/>
          <w:sz w:val="28"/>
          <w:szCs w:val="28"/>
        </w:rPr>
        <w:t xml:space="preserve">. </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Говорите о войне откровенно, это страшно и горько. И здесь не уместен громкий пафос, также как и фальшь.</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В детском саду непременно освещается тема войны и победы. Дети слушаю стихи и рассказы, учат стихи, готовят открытки памяти для ветеранов, иногда группы выходят к ближайшему памятнику для возложения цветов. Но все самое главное идет из семьи, поэтому родителям нужно обязательно поддерживать </w:t>
      </w:r>
      <w:r w:rsidRPr="00194C6D">
        <w:rPr>
          <w:rFonts w:ascii="Times New Roman" w:hAnsi="Times New Roman" w:cs="Times New Roman"/>
          <w:i/>
          <w:iCs/>
          <w:sz w:val="28"/>
          <w:szCs w:val="28"/>
        </w:rPr>
        <w:t>«волну»</w:t>
      </w:r>
      <w:r w:rsidRPr="00194C6D">
        <w:rPr>
          <w:rFonts w:ascii="Times New Roman" w:hAnsi="Times New Roman" w:cs="Times New Roman"/>
          <w:sz w:val="28"/>
          <w:szCs w:val="28"/>
        </w:rPr>
        <w:t>. Посмотреть вместе фильмы или мультфильмы о войне, сходить на парад победы, поучаствовать в </w:t>
      </w:r>
      <w:r w:rsidRPr="00194C6D">
        <w:rPr>
          <w:rFonts w:ascii="Times New Roman" w:hAnsi="Times New Roman" w:cs="Times New Roman"/>
          <w:i/>
          <w:iCs/>
          <w:sz w:val="28"/>
          <w:szCs w:val="28"/>
        </w:rPr>
        <w:t>«Бессмертном полку»</w:t>
      </w:r>
      <w:r w:rsidRPr="00194C6D">
        <w:rPr>
          <w:rFonts w:ascii="Times New Roman" w:hAnsi="Times New Roman" w:cs="Times New Roman"/>
          <w:sz w:val="28"/>
          <w:szCs w:val="28"/>
        </w:rPr>
        <w:t xml:space="preserve">. Ведь война коснулась каждой семьи, и быть не может, чтобы в семейной истории ничего на этот счет не было. Часто в парках и скверах инициативные люди собираются и поют военные песни, с аккордеоном или просто так, очень хорошо вместе ребенком присоединиться </w:t>
      </w:r>
      <w:proofErr w:type="gramStart"/>
      <w:r w:rsidRPr="00194C6D">
        <w:rPr>
          <w:rFonts w:ascii="Times New Roman" w:hAnsi="Times New Roman" w:cs="Times New Roman"/>
          <w:sz w:val="28"/>
          <w:szCs w:val="28"/>
        </w:rPr>
        <w:t>к</w:t>
      </w:r>
      <w:proofErr w:type="gramEnd"/>
      <w:r w:rsidRPr="00194C6D">
        <w:rPr>
          <w:rFonts w:ascii="Times New Roman" w:hAnsi="Times New Roman" w:cs="Times New Roman"/>
          <w:sz w:val="28"/>
          <w:szCs w:val="28"/>
        </w:rPr>
        <w:t xml:space="preserve"> поющим.</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lastRenderedPageBreak/>
        <w:t xml:space="preserve">Вечерний салют в честь дня победы яркое и красочное зрелище. Найдите возможность сходить с ребенком и посмотреть. </w:t>
      </w:r>
      <w:proofErr w:type="gramStart"/>
      <w:r w:rsidRPr="00194C6D">
        <w:rPr>
          <w:rFonts w:ascii="Times New Roman" w:hAnsi="Times New Roman" w:cs="Times New Roman"/>
          <w:sz w:val="28"/>
          <w:szCs w:val="28"/>
        </w:rPr>
        <w:t>Только обязательно объясните ему, что это не развлечение, а напоминание в том салюте 9 мая 1945 года, когда </w:t>
      </w:r>
      <w:r w:rsidRPr="00194C6D">
        <w:rPr>
          <w:rFonts w:ascii="Times New Roman" w:hAnsi="Times New Roman" w:cs="Times New Roman"/>
          <w:i/>
          <w:iCs/>
          <w:sz w:val="28"/>
          <w:szCs w:val="28"/>
        </w:rPr>
        <w:t>«радость со слезами на глазах»</w:t>
      </w:r>
      <w:r w:rsidRPr="00194C6D">
        <w:rPr>
          <w:rFonts w:ascii="Times New Roman" w:hAnsi="Times New Roman" w:cs="Times New Roman"/>
          <w:sz w:val="28"/>
          <w:szCs w:val="28"/>
        </w:rPr>
        <w:t>, когда те, кто остался в живых, потеряв своих сыновей, отцов, родных на страшной войне знали – снова будут цвести яблони, люди будут любить и смеяться, и обязательно на свете появитесь вы.</w:t>
      </w:r>
      <w:proofErr w:type="gramEnd"/>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А можно с помощью одного лишь рассказа рассказать малышу обо всех ужасах того времени.</w:t>
      </w:r>
    </w:p>
    <w:p w:rsidR="00502503" w:rsidRPr="00502503" w:rsidRDefault="00502503" w:rsidP="00502503">
      <w:pPr>
        <w:spacing w:after="0" w:line="360" w:lineRule="auto"/>
        <w:ind w:firstLine="709"/>
        <w:jc w:val="center"/>
        <w:rPr>
          <w:rFonts w:ascii="Times New Roman" w:hAnsi="Times New Roman" w:cs="Times New Roman"/>
          <w:i/>
          <w:sz w:val="24"/>
          <w:szCs w:val="24"/>
        </w:rPr>
      </w:pPr>
      <w:r w:rsidRPr="00502503">
        <w:rPr>
          <w:rFonts w:ascii="Times New Roman" w:hAnsi="Times New Roman" w:cs="Times New Roman"/>
          <w:b/>
          <w:bCs/>
          <w:i/>
          <w:sz w:val="24"/>
          <w:szCs w:val="24"/>
        </w:rPr>
        <w:t>Победа будет за нами! Автор: С. П. Алексеев</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Была самая короткая ночь в году. Люди мирно спали. И вдруг:</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Война! Война!</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И вот пришёл день, когда наступление захватчиков было остановлено. Советские армии погнали фашистов с родной земли.</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Фашисты признали полное своё поражение 9 мая. С той поры этот день стал нашим великим праздником — Днём Победы.</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lastRenderedPageBreak/>
        <w:t>Чудеса героизма и храбрости проявили наши люди, защищая от фашистов родную землю.</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xml:space="preserve">Генерал Дмитрий </w:t>
      </w:r>
      <w:proofErr w:type="spellStart"/>
      <w:r w:rsidRPr="00502503">
        <w:rPr>
          <w:rFonts w:ascii="Times New Roman" w:hAnsi="Times New Roman" w:cs="Times New Roman"/>
          <w:i/>
          <w:sz w:val="24"/>
          <w:szCs w:val="24"/>
        </w:rPr>
        <w:t>Карбышев</w:t>
      </w:r>
      <w:proofErr w:type="spellEnd"/>
      <w:r w:rsidRPr="00502503">
        <w:rPr>
          <w:rFonts w:ascii="Times New Roman" w:hAnsi="Times New Roman" w:cs="Times New Roman"/>
          <w:i/>
          <w:sz w:val="24"/>
          <w:szCs w:val="24"/>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502503">
        <w:rPr>
          <w:rFonts w:ascii="Times New Roman" w:hAnsi="Times New Roman" w:cs="Times New Roman"/>
          <w:i/>
          <w:sz w:val="24"/>
          <w:szCs w:val="24"/>
        </w:rPr>
        <w:t>Карбышев</w:t>
      </w:r>
      <w:proofErr w:type="spellEnd"/>
      <w:r w:rsidRPr="00502503">
        <w:rPr>
          <w:rFonts w:ascii="Times New Roman" w:hAnsi="Times New Roman" w:cs="Times New Roman"/>
          <w:i/>
          <w:sz w:val="24"/>
          <w:szCs w:val="24"/>
        </w:rPr>
        <w:t>. Казнили фашисты генерала. Вывели в сильный мороз на улицу. Облили холодной водой из шлангов.</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xml:space="preserve">В борьбе с врагами принимали участие </w:t>
      </w:r>
      <w:proofErr w:type="gramStart"/>
      <w:r w:rsidRPr="00502503">
        <w:rPr>
          <w:rFonts w:ascii="Times New Roman" w:hAnsi="Times New Roman" w:cs="Times New Roman"/>
          <w:i/>
          <w:sz w:val="24"/>
          <w:szCs w:val="24"/>
        </w:rPr>
        <w:t>подростки</w:t>
      </w:r>
      <w:proofErr w:type="gramEnd"/>
      <w:r w:rsidRPr="00502503">
        <w:rPr>
          <w:rFonts w:ascii="Times New Roman" w:hAnsi="Times New Roman" w:cs="Times New Roman"/>
          <w:i/>
          <w:sz w:val="24"/>
          <w:szCs w:val="24"/>
        </w:rPr>
        <w:t xml:space="preserve"> и даже дети. Многие из них за отвагу и мужество были награждены боевыми медалями и орденами. Валя Котик в </w:t>
      </w:r>
      <w:r w:rsidRPr="00502503">
        <w:rPr>
          <w:rFonts w:ascii="Times New Roman" w:hAnsi="Times New Roman" w:cs="Times New Roman"/>
          <w:i/>
          <w:sz w:val="24"/>
          <w:szCs w:val="24"/>
        </w:rPr>
        <w:lastRenderedPageBreak/>
        <w:t>двенадцать лет ушёл разведчиком в партизанский отряд. В четырнадцать лет за свои подвиги стал самым юным Героем Советского Союза.</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502503">
        <w:rPr>
          <w:rFonts w:ascii="Times New Roman" w:hAnsi="Times New Roman" w:cs="Times New Roman"/>
          <w:i/>
          <w:sz w:val="24"/>
          <w:szCs w:val="24"/>
        </w:rPr>
        <w:t>сыщешь</w:t>
      </w:r>
      <w:proofErr w:type="gramEnd"/>
      <w:r w:rsidRPr="00502503">
        <w:rPr>
          <w:rFonts w:ascii="Times New Roman" w:hAnsi="Times New Roman" w:cs="Times New Roman"/>
          <w:i/>
          <w:sz w:val="24"/>
          <w:szCs w:val="24"/>
        </w:rPr>
        <w:t xml:space="preserve"> лучшей фамилии.</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xml:space="preserve">Лётчик-истребитель Александр </w:t>
      </w:r>
      <w:proofErr w:type="spellStart"/>
      <w:r w:rsidRPr="00502503">
        <w:rPr>
          <w:rFonts w:ascii="Times New Roman" w:hAnsi="Times New Roman" w:cs="Times New Roman"/>
          <w:i/>
          <w:sz w:val="24"/>
          <w:szCs w:val="24"/>
        </w:rPr>
        <w:t>Покрышкин</w:t>
      </w:r>
      <w:proofErr w:type="spellEnd"/>
      <w:r w:rsidRPr="00502503">
        <w:rPr>
          <w:rFonts w:ascii="Times New Roman" w:hAnsi="Times New Roman" w:cs="Times New Roman"/>
          <w:i/>
          <w:sz w:val="24"/>
          <w:szCs w:val="24"/>
        </w:rPr>
        <w:t xml:space="preserve"> сбил первый фашистский самолёт в самом начале войны. Удачлив </w:t>
      </w:r>
      <w:proofErr w:type="spellStart"/>
      <w:r w:rsidRPr="00502503">
        <w:rPr>
          <w:rFonts w:ascii="Times New Roman" w:hAnsi="Times New Roman" w:cs="Times New Roman"/>
          <w:i/>
          <w:sz w:val="24"/>
          <w:szCs w:val="24"/>
        </w:rPr>
        <w:t>Покрышкин</w:t>
      </w:r>
      <w:proofErr w:type="spellEnd"/>
      <w:r w:rsidRPr="00502503">
        <w:rPr>
          <w:rFonts w:ascii="Times New Roman" w:hAnsi="Times New Roman" w:cs="Times New Roman"/>
          <w:i/>
          <w:sz w:val="24"/>
          <w:szCs w:val="24"/>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502503">
        <w:rPr>
          <w:rFonts w:ascii="Times New Roman" w:hAnsi="Times New Roman" w:cs="Times New Roman"/>
          <w:i/>
          <w:sz w:val="24"/>
          <w:szCs w:val="24"/>
        </w:rPr>
        <w:t>Покрышкин</w:t>
      </w:r>
      <w:proofErr w:type="spellEnd"/>
      <w:r w:rsidRPr="00502503">
        <w:rPr>
          <w:rFonts w:ascii="Times New Roman" w:hAnsi="Times New Roman" w:cs="Times New Roman"/>
          <w:i/>
          <w:sz w:val="24"/>
          <w:szCs w:val="24"/>
        </w:rPr>
        <w:t>.</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Стал он Героем Советского Союза.</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Стал дважды Героем Советского Союза.</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Стал трижды Героем Советского Союза.</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xml:space="preserve">Вечная слава тебе, Александр </w:t>
      </w:r>
      <w:proofErr w:type="spellStart"/>
      <w:r w:rsidRPr="00502503">
        <w:rPr>
          <w:rFonts w:ascii="Times New Roman" w:hAnsi="Times New Roman" w:cs="Times New Roman"/>
          <w:i/>
          <w:sz w:val="24"/>
          <w:szCs w:val="24"/>
        </w:rPr>
        <w:t>Покрышкин</w:t>
      </w:r>
      <w:proofErr w:type="spellEnd"/>
      <w:r w:rsidRPr="00502503">
        <w:rPr>
          <w:rFonts w:ascii="Times New Roman" w:hAnsi="Times New Roman" w:cs="Times New Roman"/>
          <w:i/>
          <w:sz w:val="24"/>
          <w:szCs w:val="24"/>
        </w:rPr>
        <w:t>, первый трижды герой в стране.</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xml:space="preserve">А вот история ещё одного подвига. Лётчик Алексей </w:t>
      </w:r>
      <w:proofErr w:type="spellStart"/>
      <w:r w:rsidRPr="00502503">
        <w:rPr>
          <w:rFonts w:ascii="Times New Roman" w:hAnsi="Times New Roman" w:cs="Times New Roman"/>
          <w:i/>
          <w:sz w:val="24"/>
          <w:szCs w:val="24"/>
        </w:rPr>
        <w:t>Маресьев</w:t>
      </w:r>
      <w:proofErr w:type="spellEnd"/>
      <w:r w:rsidRPr="00502503">
        <w:rPr>
          <w:rFonts w:ascii="Times New Roman" w:hAnsi="Times New Roman" w:cs="Times New Roman"/>
          <w:i/>
          <w:sz w:val="24"/>
          <w:szCs w:val="24"/>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502503">
        <w:rPr>
          <w:rFonts w:ascii="Times New Roman" w:hAnsi="Times New Roman" w:cs="Times New Roman"/>
          <w:i/>
          <w:sz w:val="24"/>
          <w:szCs w:val="24"/>
        </w:rPr>
        <w:t>к</w:t>
      </w:r>
      <w:proofErr w:type="gramEnd"/>
      <w:r w:rsidRPr="00502503">
        <w:rPr>
          <w:rFonts w:ascii="Times New Roman" w:hAnsi="Times New Roman" w:cs="Times New Roman"/>
          <w:i/>
          <w:sz w:val="24"/>
          <w:szCs w:val="24"/>
        </w:rPr>
        <w:t xml:space="preserve"> своим. Его подобрали партизаны. Лётчик отморозил ноги. Их пришлось ампутировать. Как же летать без ног?! </w:t>
      </w:r>
      <w:proofErr w:type="spellStart"/>
      <w:r w:rsidRPr="00502503">
        <w:rPr>
          <w:rFonts w:ascii="Times New Roman" w:hAnsi="Times New Roman" w:cs="Times New Roman"/>
          <w:i/>
          <w:sz w:val="24"/>
          <w:szCs w:val="24"/>
        </w:rPr>
        <w:t>Маресьев</w:t>
      </w:r>
      <w:proofErr w:type="spellEnd"/>
      <w:r w:rsidRPr="00502503">
        <w:rPr>
          <w:rFonts w:ascii="Times New Roman" w:hAnsi="Times New Roman" w:cs="Times New Roman"/>
          <w:i/>
          <w:sz w:val="24"/>
          <w:szCs w:val="24"/>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 xml:space="preserve">Шли последние дни войны. Тяжёлые бои велись на улицах Берлина. Солдат Николай </w:t>
      </w:r>
      <w:proofErr w:type="spellStart"/>
      <w:r w:rsidRPr="00502503">
        <w:rPr>
          <w:rFonts w:ascii="Times New Roman" w:hAnsi="Times New Roman" w:cs="Times New Roman"/>
          <w:i/>
          <w:sz w:val="24"/>
          <w:szCs w:val="24"/>
        </w:rPr>
        <w:t>Масалов</w:t>
      </w:r>
      <w:proofErr w:type="spellEnd"/>
      <w:r w:rsidRPr="00502503">
        <w:rPr>
          <w:rFonts w:ascii="Times New Roman" w:hAnsi="Times New Roman" w:cs="Times New Roman"/>
          <w:i/>
          <w:sz w:val="24"/>
          <w:szCs w:val="24"/>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Герои. Герои... Подвиги. Подвиги... Их было тысячи, десятки и сотни тысяч.</w:t>
      </w:r>
    </w:p>
    <w:p w:rsidR="00502503" w:rsidRPr="00502503" w:rsidRDefault="00502503" w:rsidP="00502503">
      <w:pPr>
        <w:spacing w:after="0" w:line="360" w:lineRule="auto"/>
        <w:ind w:firstLine="709"/>
        <w:jc w:val="both"/>
        <w:rPr>
          <w:rFonts w:ascii="Times New Roman" w:hAnsi="Times New Roman" w:cs="Times New Roman"/>
          <w:i/>
          <w:sz w:val="24"/>
          <w:szCs w:val="24"/>
        </w:rPr>
      </w:pPr>
      <w:r w:rsidRPr="00502503">
        <w:rPr>
          <w:rFonts w:ascii="Times New Roman" w:hAnsi="Times New Roman" w:cs="Times New Roman"/>
          <w:i/>
          <w:sz w:val="24"/>
          <w:szCs w:val="24"/>
        </w:rPr>
        <w:t>Прошло почти восемьдесят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502503" w:rsidRPr="00502503" w:rsidRDefault="00502503" w:rsidP="00502503">
      <w:pPr>
        <w:spacing w:after="0" w:line="360" w:lineRule="auto"/>
        <w:ind w:firstLine="709"/>
        <w:jc w:val="both"/>
        <w:rPr>
          <w:rFonts w:ascii="Times New Roman" w:hAnsi="Times New Roman" w:cs="Times New Roman"/>
          <w:color w:val="C00000"/>
          <w:sz w:val="28"/>
          <w:szCs w:val="28"/>
        </w:rPr>
      </w:pPr>
      <w:r w:rsidRPr="00502503">
        <w:rPr>
          <w:rFonts w:ascii="Times New Roman" w:hAnsi="Times New Roman" w:cs="Times New Roman"/>
          <w:color w:val="C00000"/>
          <w:sz w:val="28"/>
          <w:szCs w:val="28"/>
        </w:rPr>
        <w:t xml:space="preserve">Узнать больше о войне 1941–1945 годов помогут другие стихи и рассказы, написанные специально для дошкольников. </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lastRenderedPageBreak/>
        <w:t>• С. П. Алексеев «Рассказы из истории Великой Отечественной войны». Книга посвящена трем главным сражениям Великой Отечественной войны. О том, как развивалась грандиозная битва у стен Москвы, о героизме советских людей, вставших на защиту столицы.</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Е. Благинина «Шинель» - о детстве лишенном радостей по чьей – то злой воле, подраненном войной, заставившей рано повзрослеть.</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xml:space="preserve">• А. </w:t>
      </w:r>
      <w:proofErr w:type="spellStart"/>
      <w:r w:rsidRPr="00194C6D">
        <w:rPr>
          <w:rFonts w:ascii="Times New Roman" w:hAnsi="Times New Roman" w:cs="Times New Roman"/>
          <w:sz w:val="28"/>
          <w:szCs w:val="28"/>
        </w:rPr>
        <w:t>Барто</w:t>
      </w:r>
      <w:proofErr w:type="spellEnd"/>
      <w:r w:rsidRPr="00194C6D">
        <w:rPr>
          <w:rFonts w:ascii="Times New Roman" w:hAnsi="Times New Roman" w:cs="Times New Roman"/>
          <w:sz w:val="28"/>
          <w:szCs w:val="28"/>
        </w:rPr>
        <w:t xml:space="preserve"> «Звенигород» - о военном детстве в тылу.</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С. М. Георгиевская «Галина мама». Эта небольшая повесть написана для малышей, для дошкольников, но рассказывается в ней не о пустяках, а о воинской доблести.</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Ю. П. Герман «Вот как это было». Повесть написана от имени маленького героя Мишки. Автор показал войну, блокаду в детском восприятии - в произведении нет ни одного слова, которое выходило бы за границы Мишкиного понимания.</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В. Ю. Драгунский Арбузный переулок. («Денискины рассказы"). Отец рассказывает Дениске о своем голодном военном детстве.</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xml:space="preserve">• А. М. </w:t>
      </w:r>
      <w:proofErr w:type="spellStart"/>
      <w:r w:rsidRPr="00194C6D">
        <w:rPr>
          <w:rFonts w:ascii="Times New Roman" w:hAnsi="Times New Roman" w:cs="Times New Roman"/>
          <w:sz w:val="28"/>
          <w:szCs w:val="28"/>
        </w:rPr>
        <w:t>Жариков</w:t>
      </w:r>
      <w:proofErr w:type="spellEnd"/>
      <w:r w:rsidRPr="00194C6D">
        <w:rPr>
          <w:rFonts w:ascii="Times New Roman" w:hAnsi="Times New Roman" w:cs="Times New Roman"/>
          <w:sz w:val="28"/>
          <w:szCs w:val="28"/>
        </w:rPr>
        <w:t xml:space="preserve"> «Смелые ребята», «Максим в отряде», «Юн бат Иванов».</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В. А. Осеева «Андрейка». Рассказ о семилетнем Андрейке, помогающем матери в тяжелые военные годы и старающемся заменить ушедшего на фронт старшего брата.</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К. Г. Паустовский «Стальное колечко. Сказка о девочке и волшебном колечке, которое подарил ей боец.</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xml:space="preserve">• И. </w:t>
      </w:r>
      <w:proofErr w:type="spellStart"/>
      <w:r w:rsidRPr="00194C6D">
        <w:rPr>
          <w:rFonts w:ascii="Times New Roman" w:hAnsi="Times New Roman" w:cs="Times New Roman"/>
          <w:sz w:val="28"/>
          <w:szCs w:val="28"/>
        </w:rPr>
        <w:t>Токмакова</w:t>
      </w:r>
      <w:proofErr w:type="spellEnd"/>
      <w:r w:rsidRPr="00194C6D">
        <w:rPr>
          <w:rFonts w:ascii="Times New Roman" w:hAnsi="Times New Roman" w:cs="Times New Roman"/>
          <w:sz w:val="28"/>
          <w:szCs w:val="28"/>
        </w:rPr>
        <w:t xml:space="preserve"> «Сосны шумят» - о том, как война долгие годы не отпускает человека.</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Шишов А. «Лесная девочка». Из книжки ребята узнают о судьбе маленькой девочки Тани, внучки старого партизана, в годы Великой Отечественной войны.</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xml:space="preserve">• Ю. Яковлев «Как Сережа на войну ходил». Пронзительная сказка о мальчике Сереже, который хотел увидеть войну собственными глазами. И повел </w:t>
      </w:r>
      <w:r w:rsidRPr="00194C6D">
        <w:rPr>
          <w:rFonts w:ascii="Times New Roman" w:hAnsi="Times New Roman" w:cs="Times New Roman"/>
          <w:sz w:val="28"/>
          <w:szCs w:val="28"/>
        </w:rPr>
        <w:lastRenderedPageBreak/>
        <w:t xml:space="preserve">его по военной дороге </w:t>
      </w:r>
      <w:proofErr w:type="gramStart"/>
      <w:r w:rsidRPr="00194C6D">
        <w:rPr>
          <w:rFonts w:ascii="Times New Roman" w:hAnsi="Times New Roman" w:cs="Times New Roman"/>
          <w:sz w:val="28"/>
          <w:szCs w:val="28"/>
        </w:rPr>
        <w:t>не кто</w:t>
      </w:r>
      <w:proofErr w:type="gramEnd"/>
      <w:r w:rsidRPr="00194C6D">
        <w:rPr>
          <w:rFonts w:ascii="Times New Roman" w:hAnsi="Times New Roman" w:cs="Times New Roman"/>
          <w:sz w:val="28"/>
          <w:szCs w:val="28"/>
        </w:rPr>
        <w:t xml:space="preserve"> иной, как родной дедушка, погибший в неравном бою. Нелегкий это был поход – ведь война не прогулка, а тяжелый труд, опасности, бессонные ночи и бесконечная усталость.</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Л. Кассиль «Твои защитники»;</w:t>
      </w:r>
    </w:p>
    <w:p w:rsidR="00502503" w:rsidRPr="00194C6D"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 С. Михалков «День Победы».</w:t>
      </w:r>
    </w:p>
    <w:p w:rsidR="00502503" w:rsidRPr="00502503" w:rsidRDefault="00502503" w:rsidP="00502503">
      <w:pPr>
        <w:spacing w:after="0" w:line="360" w:lineRule="auto"/>
        <w:ind w:firstLine="709"/>
        <w:jc w:val="both"/>
        <w:rPr>
          <w:rFonts w:ascii="Times New Roman" w:hAnsi="Times New Roman" w:cs="Times New Roman"/>
          <w:sz w:val="28"/>
          <w:szCs w:val="28"/>
        </w:rPr>
      </w:pPr>
      <w:r w:rsidRPr="00194C6D">
        <w:rPr>
          <w:rFonts w:ascii="Times New Roman" w:hAnsi="Times New Roman" w:cs="Times New Roman"/>
          <w:sz w:val="28"/>
          <w:szCs w:val="28"/>
        </w:rPr>
        <w:t>Часто по телевидению транслируются  фильмы о войне и кадры военных лет. Не спешите выключить телевизор. Вместе с ребенком устройте семейный вечер просмотра военных фильмов: «В бой идут одни старики», «</w:t>
      </w:r>
      <w:proofErr w:type="spellStart"/>
      <w:r w:rsidRPr="00194C6D">
        <w:rPr>
          <w:rFonts w:ascii="Times New Roman" w:hAnsi="Times New Roman" w:cs="Times New Roman"/>
          <w:sz w:val="28"/>
          <w:szCs w:val="28"/>
        </w:rPr>
        <w:t>Аты</w:t>
      </w:r>
      <w:proofErr w:type="spellEnd"/>
      <w:r w:rsidRPr="00194C6D">
        <w:rPr>
          <w:rFonts w:ascii="Times New Roman" w:hAnsi="Times New Roman" w:cs="Times New Roman"/>
          <w:sz w:val="28"/>
          <w:szCs w:val="28"/>
        </w:rPr>
        <w:t xml:space="preserve"> - баты шли солдаты», «А зори здесь тихие». Посмотрите только отрывки. Маленький ребенок слишком впечатлителен. Обо всех ужасах войны ему знать не нужно.</w:t>
      </w:r>
    </w:p>
    <w:sectPr w:rsidR="00502503" w:rsidRPr="00502503" w:rsidSect="00502503">
      <w:pgSz w:w="11906" w:h="16838"/>
      <w:pgMar w:top="1440" w:right="1080" w:bottom="1440" w:left="1080" w:header="708" w:footer="708"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502503"/>
    <w:rsid w:val="00502503"/>
    <w:rsid w:val="00D3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2021-06-08T16:32:00Z</dcterms:created>
  <dcterms:modified xsi:type="dcterms:W3CDTF">2021-06-08T16:43:00Z</dcterms:modified>
</cp:coreProperties>
</file>